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CC" w:rsidRPr="007B565B" w:rsidRDefault="006164CC" w:rsidP="007B565B">
      <w:pPr>
        <w:pStyle w:val="Nagwek1"/>
        <w:jc w:val="center"/>
        <w:rPr>
          <w:rFonts w:asciiTheme="minorHAnsi" w:hAnsiTheme="minorHAnsi" w:cstheme="minorHAnsi"/>
          <w:b/>
          <w:sz w:val="24"/>
          <w:szCs w:val="24"/>
        </w:rPr>
      </w:pPr>
      <w:r w:rsidRPr="007B565B">
        <w:rPr>
          <w:rFonts w:asciiTheme="minorHAnsi" w:hAnsiTheme="minorHAnsi" w:cstheme="minorHAnsi"/>
          <w:b/>
          <w:sz w:val="24"/>
          <w:szCs w:val="24"/>
        </w:rPr>
        <w:t>TEST NA PÓŁKULOWOŚĆ</w:t>
      </w:r>
    </w:p>
    <w:p w:rsidR="006164CC" w:rsidRPr="007B565B" w:rsidRDefault="006164CC" w:rsidP="007B565B">
      <w:pPr>
        <w:pStyle w:val="Nagwek1"/>
        <w:rPr>
          <w:rFonts w:asciiTheme="minorHAnsi" w:hAnsiTheme="minorHAnsi" w:cstheme="minorHAnsi"/>
          <w:b/>
          <w:szCs w:val="18"/>
        </w:rPr>
      </w:pPr>
      <w:r w:rsidRPr="007B565B">
        <w:rPr>
          <w:rFonts w:asciiTheme="minorHAnsi" w:hAnsiTheme="minorHAnsi" w:cstheme="minorHAnsi"/>
          <w:b/>
          <w:sz w:val="24"/>
          <w:szCs w:val="24"/>
        </w:rPr>
        <w:t>PRZECZYTAJ PONIŻSZE PYTANIA I STWIERDZENIA I ZAZNACZ ODPOWIEDŹ, KTÓRA JEST CI BLIŻSZA</w:t>
      </w:r>
      <w:r w:rsidRPr="007B565B">
        <w:rPr>
          <w:rFonts w:asciiTheme="minorHAnsi" w:hAnsiTheme="minorHAnsi" w:cstheme="minorHAnsi"/>
          <w:b/>
          <w:szCs w:val="18"/>
        </w:rPr>
        <w:t>.</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Zamknij oczy. Zobacz czerwony. Co widzisz?</w:t>
      </w:r>
    </w:p>
    <w:p w:rsidR="006164CC" w:rsidRPr="006164CC" w:rsidRDefault="006164CC" w:rsidP="006164CC">
      <w:pPr>
        <w:ind w:left="360"/>
        <w:rPr>
          <w:rFonts w:asciiTheme="minorHAnsi" w:hAnsiTheme="minorHAnsi" w:cstheme="minorHAnsi"/>
          <w:szCs w:val="22"/>
        </w:rPr>
      </w:pPr>
      <w:r w:rsidRPr="006164CC">
        <w:rPr>
          <w:rFonts w:asciiTheme="minorHAnsi" w:hAnsiTheme="minorHAnsi" w:cstheme="minorHAnsi"/>
          <w:b/>
          <w:szCs w:val="22"/>
        </w:rPr>
        <w:t xml:space="preserve">A </w:t>
      </w:r>
      <w:r w:rsidRPr="006164CC">
        <w:rPr>
          <w:rFonts w:asciiTheme="minorHAnsi" w:hAnsiTheme="minorHAnsi" w:cstheme="minorHAnsi"/>
          <w:szCs w:val="22"/>
        </w:rPr>
        <w:t xml:space="preserve">– litery   </w:t>
      </w:r>
      <w:proofErr w:type="spellStart"/>
      <w:r w:rsidRPr="006164CC">
        <w:rPr>
          <w:rFonts w:asciiTheme="minorHAnsi" w:hAnsiTheme="minorHAnsi" w:cstheme="minorHAnsi"/>
          <w:i/>
          <w:iCs/>
          <w:szCs w:val="22"/>
        </w:rPr>
        <w:t>c-z-e-r-w-o-n-y</w:t>
      </w:r>
      <w:proofErr w:type="spellEnd"/>
      <w:r w:rsidRPr="006164CC">
        <w:rPr>
          <w:rFonts w:asciiTheme="minorHAnsi" w:hAnsiTheme="minorHAnsi" w:cstheme="minorHAnsi"/>
          <w:szCs w:val="22"/>
        </w:rPr>
        <w:t xml:space="preserve">   lub nic się nie pojawia </w:t>
      </w:r>
    </w:p>
    <w:p w:rsidR="006164CC" w:rsidRPr="006164CC" w:rsidRDefault="006164CC" w:rsidP="006164CC">
      <w:pPr>
        <w:ind w:firstLine="360"/>
        <w:rPr>
          <w:rFonts w:asciiTheme="minorHAnsi" w:hAnsiTheme="minorHAnsi" w:cstheme="minorHAnsi"/>
          <w:szCs w:val="22"/>
        </w:rPr>
      </w:pPr>
      <w:r w:rsidRPr="006164CC">
        <w:rPr>
          <w:rFonts w:asciiTheme="minorHAnsi" w:hAnsiTheme="minorHAnsi" w:cstheme="minorHAnsi"/>
          <w:b/>
          <w:szCs w:val="22"/>
        </w:rPr>
        <w:t>B</w:t>
      </w:r>
      <w:r w:rsidRPr="006164CC">
        <w:rPr>
          <w:rFonts w:asciiTheme="minorHAnsi" w:hAnsiTheme="minorHAnsi" w:cstheme="minorHAnsi"/>
          <w:szCs w:val="22"/>
        </w:rPr>
        <w:t xml:space="preserve"> – kolor czerwony lub jakiś czerwony przedmiot?</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Rozmawiając, zazwyczaj:</w:t>
      </w:r>
    </w:p>
    <w:p w:rsidR="006164CC" w:rsidRPr="006164CC" w:rsidRDefault="006164CC" w:rsidP="006164CC">
      <w:pPr>
        <w:pStyle w:val="Nagwek3"/>
        <w:rPr>
          <w:rFonts w:asciiTheme="minorHAnsi" w:hAnsiTheme="minorHAnsi" w:cstheme="minorHAnsi"/>
          <w:color w:val="auto"/>
          <w:szCs w:val="22"/>
        </w:rPr>
      </w:pPr>
      <w:r w:rsidRPr="006164CC">
        <w:rPr>
          <w:rFonts w:asciiTheme="minorHAnsi" w:hAnsiTheme="minorHAnsi" w:cstheme="minorHAnsi"/>
          <w:b/>
          <w:color w:val="auto"/>
          <w:szCs w:val="22"/>
        </w:rPr>
        <w:t xml:space="preserve">A </w:t>
      </w:r>
      <w:r w:rsidRPr="006164CC">
        <w:rPr>
          <w:rFonts w:asciiTheme="minorHAnsi" w:hAnsiTheme="minorHAnsi" w:cstheme="minorHAnsi"/>
          <w:color w:val="auto"/>
          <w:szCs w:val="22"/>
        </w:rPr>
        <w:t>–często zmieniasz temat i zaczynasz mówić o czymś innym, co wydaje Ci się z nim związane,</w:t>
      </w:r>
    </w:p>
    <w:p w:rsidR="006164CC" w:rsidRPr="006164CC" w:rsidRDefault="006164CC" w:rsidP="006164CC">
      <w:pPr>
        <w:pStyle w:val="Nagwek4"/>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trzymasz się tematu.</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Jeśli nikt nie mówi Ci, co masz zrobić, jak najprawdopodobniej postąpisz:</w:t>
      </w:r>
    </w:p>
    <w:p w:rsidR="006164CC" w:rsidRPr="006164CC" w:rsidRDefault="006164CC" w:rsidP="006164CC">
      <w:pPr>
        <w:ind w:left="360"/>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wykonasz wszystko zgodnie z planem, którego się trzymasz</w:t>
      </w:r>
    </w:p>
    <w:p w:rsidR="006164CC" w:rsidRPr="006164CC" w:rsidRDefault="006164CC" w:rsidP="006164CC">
      <w:pPr>
        <w:pStyle w:val="Tekstpodstawowywcity"/>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wykonasz wszystko w ostatniej chwili lub według własnego tempa?</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Zwykle czytasz książkę lub czasopismo:</w:t>
      </w:r>
    </w:p>
    <w:p w:rsidR="006164CC" w:rsidRPr="006164CC" w:rsidRDefault="006164CC" w:rsidP="006164CC">
      <w:pPr>
        <w:pStyle w:val="Nagwek3"/>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od końca do początku lub skacząc to tu to tam</w:t>
      </w:r>
    </w:p>
    <w:p w:rsidR="006164CC" w:rsidRPr="006164CC" w:rsidRDefault="006164CC" w:rsidP="006164CC">
      <w:pPr>
        <w:pStyle w:val="Nagwek4"/>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od początku do końca?</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Jak określisz swoją sprawność fizyczną?</w:t>
      </w:r>
    </w:p>
    <w:p w:rsidR="006164CC" w:rsidRPr="006164CC" w:rsidRDefault="006164CC" w:rsidP="006164CC">
      <w:pPr>
        <w:ind w:left="360"/>
        <w:rPr>
          <w:rFonts w:asciiTheme="minorHAnsi" w:hAnsiTheme="minorHAnsi" w:cstheme="minorHAnsi"/>
          <w:szCs w:val="22"/>
        </w:rPr>
      </w:pPr>
      <w:r w:rsidRPr="006164CC">
        <w:rPr>
          <w:rFonts w:asciiTheme="minorHAnsi" w:hAnsiTheme="minorHAnsi" w:cstheme="minorHAnsi"/>
          <w:b/>
          <w:szCs w:val="22"/>
        </w:rPr>
        <w:t xml:space="preserve">A </w:t>
      </w:r>
      <w:r w:rsidRPr="006164CC">
        <w:rPr>
          <w:rFonts w:asciiTheme="minorHAnsi" w:hAnsiTheme="minorHAnsi" w:cstheme="minorHAnsi"/>
          <w:szCs w:val="22"/>
        </w:rPr>
        <w:t>– nie wykraczam ponad przeciętność.</w:t>
      </w:r>
    </w:p>
    <w:p w:rsidR="006164CC" w:rsidRPr="006164CC" w:rsidRDefault="006164CC" w:rsidP="006164CC">
      <w:pPr>
        <w:pStyle w:val="Tekstpodstawowywcity"/>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jestem bardziej sprawny, niż inni.</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Czy łatwo zapamiętujesz widziane twarze?</w:t>
      </w:r>
    </w:p>
    <w:p w:rsidR="006164CC" w:rsidRPr="006164CC" w:rsidRDefault="006164CC" w:rsidP="006164CC">
      <w:pPr>
        <w:pStyle w:val="Nagwek3"/>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tak</w:t>
      </w:r>
    </w:p>
    <w:p w:rsidR="006164CC" w:rsidRPr="006164CC" w:rsidRDefault="006164CC" w:rsidP="006164CC">
      <w:pPr>
        <w:pStyle w:val="Nagwek4"/>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nie</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Czy łatwo zapamiętujesz imiona i nazwiska nowopoznanych ludzi?</w:t>
      </w:r>
    </w:p>
    <w:p w:rsidR="006164CC" w:rsidRPr="006164CC" w:rsidRDefault="006164CC" w:rsidP="006164CC">
      <w:pPr>
        <w:pStyle w:val="Nagwek3"/>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tak</w:t>
      </w:r>
    </w:p>
    <w:p w:rsidR="006164CC" w:rsidRPr="006164CC" w:rsidRDefault="006164CC" w:rsidP="006164CC">
      <w:pPr>
        <w:pStyle w:val="Nagwek4"/>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nie</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Gdy składasz cos lub montujesz wolisz:</w:t>
      </w:r>
    </w:p>
    <w:p w:rsidR="006164CC" w:rsidRPr="006164CC" w:rsidRDefault="006164CC" w:rsidP="006164CC">
      <w:pPr>
        <w:ind w:left="360"/>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czytać pisemne instrukcje, a następnie postępować zgodnie z ich</w:t>
      </w:r>
      <w:r w:rsidR="00A41AB9">
        <w:rPr>
          <w:rFonts w:asciiTheme="minorHAnsi" w:hAnsiTheme="minorHAnsi" w:cstheme="minorHAnsi"/>
          <w:szCs w:val="22"/>
        </w:rPr>
        <w:t xml:space="preserve"> </w:t>
      </w:r>
      <w:r w:rsidRPr="006164CC">
        <w:rPr>
          <w:rFonts w:asciiTheme="minorHAnsi" w:hAnsiTheme="minorHAnsi" w:cstheme="minorHAnsi"/>
          <w:szCs w:val="22"/>
        </w:rPr>
        <w:t>wskazaniami</w:t>
      </w:r>
    </w:p>
    <w:p w:rsidR="006164CC" w:rsidRPr="006164CC" w:rsidRDefault="006164CC" w:rsidP="006164CC">
      <w:pPr>
        <w:pStyle w:val="Tekstpodstawowywcity"/>
        <w:rPr>
          <w:rFonts w:asciiTheme="minorHAnsi" w:hAnsiTheme="minorHAnsi" w:cstheme="minorHAnsi"/>
          <w:color w:val="auto"/>
          <w:szCs w:val="22"/>
        </w:rPr>
      </w:pPr>
      <w:r w:rsidRPr="006164CC">
        <w:rPr>
          <w:rFonts w:asciiTheme="minorHAnsi" w:hAnsiTheme="minorHAnsi" w:cstheme="minorHAnsi"/>
          <w:b/>
          <w:color w:val="auto"/>
          <w:szCs w:val="22"/>
        </w:rPr>
        <w:t xml:space="preserve"> B</w:t>
      </w:r>
      <w:r w:rsidRPr="006164CC">
        <w:rPr>
          <w:rFonts w:asciiTheme="minorHAnsi" w:hAnsiTheme="minorHAnsi" w:cstheme="minorHAnsi"/>
          <w:color w:val="auto"/>
          <w:szCs w:val="22"/>
        </w:rPr>
        <w:t xml:space="preserve"> – korzystać z ilustracji i diagramów lub po prostu samemu się wszystkim zająć bez </w:t>
      </w:r>
      <w:r w:rsidRPr="006164CC">
        <w:rPr>
          <w:rFonts w:asciiTheme="minorHAnsi" w:hAnsiTheme="minorHAnsi" w:cstheme="minorHAnsi"/>
          <w:color w:val="auto"/>
          <w:szCs w:val="22"/>
        </w:rPr>
        <w:br/>
        <w:t>jakichkolwiek wskazówek?</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 xml:space="preserve"> Lubisz sporty, które:</w:t>
      </w:r>
    </w:p>
    <w:p w:rsidR="006164CC" w:rsidRPr="006164CC" w:rsidRDefault="006164CC" w:rsidP="006164CC">
      <w:pPr>
        <w:ind w:left="360"/>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mają ściśle określone przepisy i reguły, raczej zespołowe</w:t>
      </w:r>
    </w:p>
    <w:p w:rsidR="006164CC" w:rsidRPr="006164CC" w:rsidRDefault="006164CC" w:rsidP="006164CC">
      <w:pPr>
        <w:pStyle w:val="Tekstpodstawowywcity"/>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umożliwiają swobodne zachowanie się, bez przestrzegania sztywnych reguł, </w:t>
      </w:r>
    </w:p>
    <w:p w:rsidR="006164CC" w:rsidRPr="006164CC" w:rsidRDefault="006164CC" w:rsidP="006164CC">
      <w:pPr>
        <w:pStyle w:val="Tekstpodstawowywcity"/>
        <w:rPr>
          <w:rFonts w:asciiTheme="minorHAnsi" w:hAnsiTheme="minorHAnsi" w:cstheme="minorHAnsi"/>
          <w:color w:val="auto"/>
          <w:szCs w:val="22"/>
        </w:rPr>
      </w:pPr>
      <w:r w:rsidRPr="006164CC">
        <w:rPr>
          <w:rFonts w:asciiTheme="minorHAnsi" w:hAnsiTheme="minorHAnsi" w:cstheme="minorHAnsi"/>
          <w:color w:val="auto"/>
          <w:szCs w:val="22"/>
        </w:rPr>
        <w:t>raczej indywidualne</w:t>
      </w:r>
    </w:p>
    <w:p w:rsidR="006164CC" w:rsidRPr="006164CC" w:rsidRDefault="006164CC" w:rsidP="006164CC">
      <w:pPr>
        <w:numPr>
          <w:ilvl w:val="0"/>
          <w:numId w:val="1"/>
        </w:numPr>
        <w:rPr>
          <w:rFonts w:asciiTheme="minorHAnsi" w:hAnsiTheme="minorHAnsi" w:cstheme="minorHAnsi"/>
          <w:b/>
          <w:szCs w:val="22"/>
        </w:rPr>
      </w:pPr>
      <w:r w:rsidRPr="006164CC">
        <w:rPr>
          <w:rFonts w:asciiTheme="minorHAnsi" w:hAnsiTheme="minorHAnsi" w:cstheme="minorHAnsi"/>
          <w:b/>
          <w:szCs w:val="22"/>
        </w:rPr>
        <w:t>Gdy wybierasz ubranie :</w:t>
      </w:r>
    </w:p>
    <w:p w:rsidR="006164CC" w:rsidRPr="006164CC" w:rsidRDefault="006164CC" w:rsidP="006164CC">
      <w:pPr>
        <w:ind w:left="360"/>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zazwyczaj wybierasz stroje, które nie wyróżniają się zbytnio wśród innych</w:t>
      </w:r>
    </w:p>
    <w:p w:rsidR="006164CC" w:rsidRPr="006164CC" w:rsidRDefault="006164CC" w:rsidP="006164CC">
      <w:pPr>
        <w:pStyle w:val="Nagwek4"/>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preferujesz oryginalność i to aby Twoje ubranie wyróżniało się na tle innych.</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 xml:space="preserve"> Zazwyczaj :</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często się spóźniam</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jestem punktualny?</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 xml:space="preserve"> Co bardziej do Ciebie pasuje:</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wymawiam słowa poprawnie i we właściwym porządku,</w:t>
      </w:r>
    </w:p>
    <w:p w:rsidR="006164CC" w:rsidRPr="007B565B" w:rsidRDefault="006164CC" w:rsidP="007B565B">
      <w:pPr>
        <w:pStyle w:val="Nagwek5"/>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czasami mieszam słowa w zdaniu lub wypowiadam inne słowo niż zamierzałem; </w:t>
      </w:r>
      <w:r w:rsidRPr="006164CC">
        <w:rPr>
          <w:rFonts w:asciiTheme="minorHAnsi" w:hAnsiTheme="minorHAnsi" w:cstheme="minorHAnsi"/>
          <w:color w:val="auto"/>
          <w:szCs w:val="22"/>
        </w:rPr>
        <w:br/>
        <w:t>wiem jednak co chcę powiedzieć.</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Jak z reguły uczysz się?</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pracuję metodycznie i systematycznie, do zrozumienia dochodzę krok po kroku.</w:t>
      </w:r>
    </w:p>
    <w:p w:rsidR="006164CC" w:rsidRPr="006164CC" w:rsidRDefault="006164CC" w:rsidP="006164CC">
      <w:pPr>
        <w:pStyle w:val="Nagwek3"/>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uczę się zrywami, szperam wszędzie, gdzie to możliwe, zrozumienie pojawia się nagle, </w:t>
      </w:r>
      <w:r w:rsidRPr="006164CC">
        <w:rPr>
          <w:rFonts w:asciiTheme="minorHAnsi" w:hAnsiTheme="minorHAnsi" w:cstheme="minorHAnsi"/>
          <w:color w:val="auto"/>
          <w:szCs w:val="22"/>
        </w:rPr>
        <w:br/>
        <w:t>jakby wszystkie drzwi stanęły  przede mną otworem.</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Lepiej radzisz sobie, mając do czynienia z:</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–liczbami, cyframi i słowami,</w:t>
      </w:r>
    </w:p>
    <w:p w:rsidR="006164CC" w:rsidRPr="006164CC" w:rsidRDefault="006164CC" w:rsidP="006164CC">
      <w:pPr>
        <w:pStyle w:val="Nagwek5"/>
        <w:rPr>
          <w:rFonts w:asciiTheme="minorHAnsi" w:hAnsiTheme="minorHAnsi" w:cstheme="minorHAnsi"/>
          <w:color w:val="auto"/>
          <w:szCs w:val="22"/>
        </w:rPr>
      </w:pPr>
      <w:r w:rsidRPr="006164CC">
        <w:rPr>
          <w:rFonts w:asciiTheme="minorHAnsi" w:hAnsiTheme="minorHAnsi" w:cstheme="minorHAnsi"/>
          <w:b/>
          <w:color w:val="auto"/>
          <w:szCs w:val="22"/>
        </w:rPr>
        <w:t xml:space="preserve">B </w:t>
      </w:r>
      <w:r w:rsidRPr="006164CC">
        <w:rPr>
          <w:rFonts w:asciiTheme="minorHAnsi" w:hAnsiTheme="minorHAnsi" w:cstheme="minorHAnsi"/>
          <w:color w:val="auto"/>
          <w:szCs w:val="22"/>
        </w:rPr>
        <w:t>– obrazami i przedmiotami?</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Gdy masz trafić w określone miejsce, to wolisz, aby:</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lastRenderedPageBreak/>
        <w:t>A</w:t>
      </w:r>
      <w:r w:rsidRPr="006164CC">
        <w:rPr>
          <w:rFonts w:asciiTheme="minorHAnsi" w:hAnsiTheme="minorHAnsi" w:cstheme="minorHAnsi"/>
          <w:color w:val="auto"/>
          <w:szCs w:val="22"/>
        </w:rPr>
        <w:t xml:space="preserve"> – ktoś pokazał Ci drogę na mapie lub planie; stworzył możliwość ogólnej orientacji w terenie</w:t>
      </w:r>
    </w:p>
    <w:p w:rsidR="006164CC" w:rsidRPr="006164CC" w:rsidRDefault="006164CC" w:rsidP="006164CC">
      <w:pPr>
        <w:pStyle w:val="Nagwek5"/>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–zapisał Ci po kolei kierunki, nazwy i znaki charakterystyczne?</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Jakie notowanie wolisz?</w:t>
      </w:r>
    </w:p>
    <w:p w:rsidR="006164CC" w:rsidRPr="006164CC" w:rsidRDefault="006164CC" w:rsidP="006164CC">
      <w:pPr>
        <w:ind w:left="360" w:right="-142"/>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wypisywanie w punktach lub sporządzanie listy spraw</w:t>
      </w:r>
    </w:p>
    <w:p w:rsidR="006164CC" w:rsidRPr="006164CC" w:rsidRDefault="006164CC" w:rsidP="006164CC">
      <w:pPr>
        <w:pStyle w:val="Tekstblokowy"/>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tworzenie map, kreślenie sieci wzajemnych powiązań?</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Gdy rozwiązujesz jakiś problem, łamigłówkę, zadanie czy:</w:t>
      </w:r>
    </w:p>
    <w:p w:rsidR="006164CC" w:rsidRPr="006164CC" w:rsidRDefault="006164CC" w:rsidP="006164CC">
      <w:pPr>
        <w:ind w:left="360" w:right="-142"/>
        <w:rPr>
          <w:rFonts w:asciiTheme="minorHAnsi" w:hAnsiTheme="minorHAnsi" w:cstheme="minorHAnsi"/>
          <w:szCs w:val="22"/>
        </w:rPr>
      </w:pPr>
      <w:r w:rsidRPr="006164CC">
        <w:rPr>
          <w:rFonts w:asciiTheme="minorHAnsi" w:hAnsiTheme="minorHAnsi" w:cstheme="minorHAnsi"/>
          <w:b/>
          <w:szCs w:val="22"/>
        </w:rPr>
        <w:t xml:space="preserve">A </w:t>
      </w:r>
      <w:r w:rsidRPr="006164CC">
        <w:rPr>
          <w:rFonts w:asciiTheme="minorHAnsi" w:hAnsiTheme="minorHAnsi" w:cstheme="minorHAnsi"/>
          <w:szCs w:val="22"/>
        </w:rPr>
        <w:t>– wolisz zobaczyć efekt końcowy, zanim zabierzesz się do pracy</w:t>
      </w:r>
    </w:p>
    <w:p w:rsidR="006164CC" w:rsidRPr="006164CC" w:rsidRDefault="006164CC" w:rsidP="006164CC">
      <w:pPr>
        <w:ind w:left="360" w:right="-142"/>
        <w:rPr>
          <w:rFonts w:asciiTheme="minorHAnsi" w:hAnsiTheme="minorHAnsi" w:cstheme="minorHAnsi"/>
          <w:szCs w:val="22"/>
        </w:rPr>
      </w:pPr>
      <w:r w:rsidRPr="006164CC">
        <w:rPr>
          <w:rFonts w:asciiTheme="minorHAnsi" w:hAnsiTheme="minorHAnsi" w:cstheme="minorHAnsi"/>
          <w:b/>
          <w:szCs w:val="22"/>
        </w:rPr>
        <w:t>B</w:t>
      </w:r>
      <w:r w:rsidRPr="006164CC">
        <w:rPr>
          <w:rFonts w:asciiTheme="minorHAnsi" w:hAnsiTheme="minorHAnsi" w:cstheme="minorHAnsi"/>
          <w:szCs w:val="22"/>
        </w:rPr>
        <w:t xml:space="preserve"> – praca przebiega gładko, mimo, że nie widziałeś wcześniej efektu końcowego?</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Czy zasady gramatyczne są dla Ciebie jasne i zrozumiałe?</w:t>
      </w:r>
    </w:p>
    <w:p w:rsidR="006164CC" w:rsidRPr="006164CC" w:rsidRDefault="006164CC" w:rsidP="006164CC">
      <w:pPr>
        <w:pStyle w:val="Nagwek2"/>
        <w:rPr>
          <w:rFonts w:asciiTheme="minorHAnsi" w:hAnsiTheme="minorHAnsi" w:cstheme="minorHAnsi"/>
          <w:color w:val="auto"/>
          <w:szCs w:val="22"/>
        </w:rPr>
      </w:pPr>
      <w:r w:rsidRPr="006164CC">
        <w:rPr>
          <w:rFonts w:asciiTheme="minorHAnsi" w:hAnsiTheme="minorHAnsi" w:cstheme="minorHAnsi"/>
          <w:b/>
          <w:color w:val="auto"/>
          <w:szCs w:val="22"/>
        </w:rPr>
        <w:t>A</w:t>
      </w:r>
      <w:r w:rsidRPr="006164CC">
        <w:rPr>
          <w:rFonts w:asciiTheme="minorHAnsi" w:hAnsiTheme="minorHAnsi" w:cstheme="minorHAnsi"/>
          <w:color w:val="auto"/>
          <w:szCs w:val="22"/>
        </w:rPr>
        <w:t xml:space="preserve"> – tak,</w:t>
      </w:r>
    </w:p>
    <w:p w:rsidR="006164CC" w:rsidRPr="006164CC" w:rsidRDefault="006164CC" w:rsidP="006164CC">
      <w:pPr>
        <w:pStyle w:val="Nagwek5"/>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nie.</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Czy w Twoim pokoju lub na Twoim biurku panuje:</w:t>
      </w:r>
    </w:p>
    <w:p w:rsidR="006164CC" w:rsidRPr="006164CC" w:rsidRDefault="006164CC" w:rsidP="006164CC">
      <w:pPr>
        <w:ind w:left="360" w:right="-142"/>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ład i porządek,</w:t>
      </w:r>
    </w:p>
    <w:p w:rsidR="006164CC" w:rsidRPr="006164CC" w:rsidRDefault="006164CC" w:rsidP="006164CC">
      <w:pPr>
        <w:pStyle w:val="Nagwek5"/>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bałagan i nieporządek z punktu widzenia innych, Ty jednak doskonale wiesz, gdzie co jest?</w:t>
      </w:r>
    </w:p>
    <w:p w:rsidR="006164CC" w:rsidRPr="006164CC" w:rsidRDefault="006164CC" w:rsidP="006164CC">
      <w:pPr>
        <w:numPr>
          <w:ilvl w:val="0"/>
          <w:numId w:val="1"/>
        </w:numPr>
        <w:ind w:right="-142"/>
        <w:rPr>
          <w:rFonts w:asciiTheme="minorHAnsi" w:hAnsiTheme="minorHAnsi" w:cstheme="minorHAnsi"/>
          <w:b/>
          <w:szCs w:val="22"/>
        </w:rPr>
      </w:pPr>
      <w:r w:rsidRPr="006164CC">
        <w:rPr>
          <w:rFonts w:asciiTheme="minorHAnsi" w:hAnsiTheme="minorHAnsi" w:cstheme="minorHAnsi"/>
          <w:b/>
          <w:szCs w:val="22"/>
        </w:rPr>
        <w:t>Zwykle zajmujesz się:</w:t>
      </w:r>
    </w:p>
    <w:p w:rsidR="006164CC" w:rsidRPr="006164CC" w:rsidRDefault="006164CC" w:rsidP="006164CC">
      <w:pPr>
        <w:ind w:left="360" w:right="-142"/>
        <w:rPr>
          <w:rFonts w:asciiTheme="minorHAnsi" w:hAnsiTheme="minorHAnsi" w:cstheme="minorHAnsi"/>
          <w:szCs w:val="22"/>
        </w:rPr>
      </w:pPr>
      <w:r w:rsidRPr="006164CC">
        <w:rPr>
          <w:rFonts w:asciiTheme="minorHAnsi" w:hAnsiTheme="minorHAnsi" w:cstheme="minorHAnsi"/>
          <w:b/>
          <w:szCs w:val="22"/>
        </w:rPr>
        <w:t>A</w:t>
      </w:r>
      <w:r w:rsidRPr="006164CC">
        <w:rPr>
          <w:rFonts w:asciiTheme="minorHAnsi" w:hAnsiTheme="minorHAnsi" w:cstheme="minorHAnsi"/>
          <w:szCs w:val="22"/>
        </w:rPr>
        <w:t xml:space="preserve"> – wieloma zadaniami (tematami) jednocześnie</w:t>
      </w:r>
    </w:p>
    <w:p w:rsidR="009F2591" w:rsidRDefault="006164CC" w:rsidP="006164CC">
      <w:pPr>
        <w:pStyle w:val="Tekstblokowy"/>
        <w:rPr>
          <w:rFonts w:asciiTheme="minorHAnsi" w:hAnsiTheme="minorHAnsi" w:cstheme="minorHAnsi"/>
          <w:color w:val="auto"/>
          <w:szCs w:val="22"/>
        </w:rPr>
      </w:pPr>
      <w:r w:rsidRPr="006164CC">
        <w:rPr>
          <w:rFonts w:asciiTheme="minorHAnsi" w:hAnsiTheme="minorHAnsi" w:cstheme="minorHAnsi"/>
          <w:b/>
          <w:color w:val="auto"/>
          <w:szCs w:val="22"/>
        </w:rPr>
        <w:t>B</w:t>
      </w:r>
      <w:r w:rsidRPr="006164CC">
        <w:rPr>
          <w:rFonts w:asciiTheme="minorHAnsi" w:hAnsiTheme="minorHAnsi" w:cstheme="minorHAnsi"/>
          <w:color w:val="auto"/>
          <w:szCs w:val="22"/>
        </w:rPr>
        <w:t xml:space="preserve"> – jednym zadaniem w danym momencie, zachowując określony porządek.</w:t>
      </w:r>
    </w:p>
    <w:p w:rsidR="007B565B" w:rsidRPr="007B565B" w:rsidRDefault="007B565B" w:rsidP="007B565B">
      <w:pPr>
        <w:pStyle w:val="Tekstblokowy"/>
        <w:ind w:left="0"/>
        <w:rPr>
          <w:sz w:val="16"/>
          <w:szCs w:val="16"/>
        </w:rPr>
      </w:pPr>
    </w:p>
    <w:p w:rsidR="00202E65" w:rsidRDefault="00202E65" w:rsidP="007B565B">
      <w:pPr>
        <w:ind w:left="360" w:right="-142"/>
        <w:jc w:val="center"/>
        <w:rPr>
          <w:rFonts w:asciiTheme="minorHAnsi" w:hAnsiTheme="minorHAnsi" w:cstheme="minorHAnsi"/>
          <w:b/>
        </w:rPr>
      </w:pPr>
    </w:p>
    <w:p w:rsidR="007B565B" w:rsidRPr="007B565B" w:rsidRDefault="007B565B" w:rsidP="007B565B">
      <w:pPr>
        <w:ind w:left="360" w:right="-142"/>
        <w:jc w:val="center"/>
        <w:rPr>
          <w:rFonts w:asciiTheme="minorHAnsi" w:hAnsiTheme="minorHAnsi" w:cstheme="minorHAnsi"/>
          <w:b/>
        </w:rPr>
      </w:pPr>
      <w:r w:rsidRPr="007B565B">
        <w:rPr>
          <w:rFonts w:asciiTheme="minorHAnsi" w:hAnsiTheme="minorHAnsi" w:cstheme="minorHAnsi"/>
          <w:b/>
        </w:rPr>
        <w:t>KLUCZ DO TESTU NA PÓŁKULOWOŚĆ</w:t>
      </w:r>
    </w:p>
    <w:p w:rsidR="007B565B" w:rsidRDefault="007B565B" w:rsidP="007B565B">
      <w:pPr>
        <w:ind w:right="-142"/>
        <w:rPr>
          <w:rFonts w:asciiTheme="minorHAnsi" w:hAnsiTheme="minorHAnsi" w:cstheme="minorHAns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70"/>
        <w:gridCol w:w="3070"/>
        <w:gridCol w:w="3070"/>
      </w:tblGrid>
      <w:tr w:rsidR="007B565B" w:rsidTr="007B565B">
        <w:trPr>
          <w:trHeight w:hRule="exact" w:val="340"/>
        </w:trPr>
        <w:tc>
          <w:tcPr>
            <w:tcW w:w="3070" w:type="dxa"/>
            <w:tcBorders>
              <w:top w:val="dashDotStroked" w:sz="24" w:space="0" w:color="auto"/>
              <w:left w:val="dashDotStroked" w:sz="24" w:space="0" w:color="auto"/>
              <w:bottom w:val="nil"/>
              <w:right w:val="dashDotStroked" w:sz="24" w:space="0" w:color="auto"/>
            </w:tcBorders>
            <w:shd w:val="pct20" w:color="000000" w:fill="FFFFFF"/>
            <w:hideMark/>
          </w:tcPr>
          <w:p w:rsidR="007B565B" w:rsidRDefault="007B565B">
            <w:pPr>
              <w:spacing w:line="276" w:lineRule="auto"/>
              <w:ind w:right="-142"/>
              <w:rPr>
                <w:rFonts w:asciiTheme="minorHAnsi" w:hAnsiTheme="minorHAnsi" w:cstheme="minorHAnsi"/>
                <w:b/>
                <w:sz w:val="20"/>
                <w:szCs w:val="20"/>
              </w:rPr>
            </w:pPr>
            <w:r>
              <w:rPr>
                <w:rFonts w:asciiTheme="minorHAnsi" w:hAnsiTheme="minorHAnsi" w:cstheme="minorHAnsi"/>
                <w:b/>
                <w:sz w:val="20"/>
                <w:szCs w:val="20"/>
              </w:rPr>
              <w:t>NUMER PYTANIA</w:t>
            </w:r>
          </w:p>
        </w:tc>
        <w:tc>
          <w:tcPr>
            <w:tcW w:w="3070" w:type="dxa"/>
            <w:tcBorders>
              <w:top w:val="dashDotStroked" w:sz="24" w:space="0" w:color="auto"/>
              <w:left w:val="nil"/>
              <w:bottom w:val="dashDotStroked" w:sz="24" w:space="0" w:color="auto"/>
              <w:right w:val="nil"/>
            </w:tcBorders>
            <w:shd w:val="pct20" w:color="000000" w:fill="FFFFFF"/>
            <w:vAlign w:val="center"/>
            <w:hideMark/>
          </w:tcPr>
          <w:p w:rsidR="007B565B" w:rsidRDefault="007B565B" w:rsidP="007B565B">
            <w:pPr>
              <w:pStyle w:val="Nagwek8"/>
              <w:spacing w:before="0"/>
              <w:jc w:val="center"/>
              <w:rPr>
                <w:rFonts w:asciiTheme="minorHAnsi" w:eastAsia="Times New Roman" w:hAnsiTheme="minorHAnsi" w:cstheme="minorHAnsi"/>
                <w:b/>
              </w:rPr>
            </w:pPr>
            <w:r>
              <w:rPr>
                <w:rFonts w:asciiTheme="minorHAnsi" w:hAnsiTheme="minorHAnsi" w:cstheme="minorHAnsi"/>
                <w:b/>
              </w:rPr>
              <w:t>DOMINACJA</w:t>
            </w:r>
          </w:p>
        </w:tc>
        <w:tc>
          <w:tcPr>
            <w:tcW w:w="3070" w:type="dxa"/>
            <w:tcBorders>
              <w:top w:val="dashDotStroked" w:sz="24" w:space="0" w:color="auto"/>
              <w:left w:val="nil"/>
              <w:bottom w:val="dashDotStroked" w:sz="24" w:space="0" w:color="auto"/>
              <w:right w:val="dashDotStroked" w:sz="24" w:space="0" w:color="auto"/>
            </w:tcBorders>
            <w:shd w:val="pct20" w:color="000000" w:fill="FFFFFF"/>
            <w:vAlign w:val="center"/>
            <w:hideMark/>
          </w:tcPr>
          <w:p w:rsidR="007B565B" w:rsidRDefault="007B565B" w:rsidP="007B565B">
            <w:pPr>
              <w:pStyle w:val="Nagwek9"/>
              <w:spacing w:before="0"/>
              <w:rPr>
                <w:rFonts w:asciiTheme="minorHAnsi" w:eastAsia="Times New Roman" w:hAnsiTheme="minorHAnsi" w:cstheme="minorHAnsi"/>
                <w:b/>
              </w:rPr>
            </w:pPr>
            <w:r>
              <w:rPr>
                <w:rFonts w:asciiTheme="minorHAnsi" w:hAnsiTheme="minorHAnsi" w:cstheme="minorHAnsi"/>
                <w:b/>
              </w:rPr>
              <w:t>PÓŁKULI</w:t>
            </w:r>
          </w:p>
        </w:tc>
      </w:tr>
      <w:tr w:rsidR="007B565B" w:rsidTr="007B565B">
        <w:trPr>
          <w:trHeight w:hRule="exact" w:val="340"/>
        </w:trPr>
        <w:tc>
          <w:tcPr>
            <w:tcW w:w="3070" w:type="dxa"/>
            <w:tcBorders>
              <w:top w:val="nil"/>
              <w:left w:val="dashDotStroked" w:sz="24" w:space="0" w:color="auto"/>
              <w:bottom w:val="dashDotStroked" w:sz="24" w:space="0" w:color="auto"/>
              <w:right w:val="dashDotStroked" w:sz="24" w:space="0" w:color="auto"/>
            </w:tcBorders>
            <w:shd w:val="pct20" w:color="000000" w:fill="FFFFFF"/>
          </w:tcPr>
          <w:p w:rsidR="007B565B" w:rsidRDefault="007B565B">
            <w:pPr>
              <w:spacing w:line="276" w:lineRule="auto"/>
              <w:ind w:right="-142"/>
              <w:rPr>
                <w:rFonts w:asciiTheme="minorHAnsi" w:hAnsiTheme="minorHAnsi" w:cstheme="minorHAnsi"/>
                <w:b/>
                <w:sz w:val="20"/>
                <w:szCs w:val="20"/>
              </w:rPr>
            </w:pPr>
          </w:p>
        </w:tc>
        <w:tc>
          <w:tcPr>
            <w:tcW w:w="3070" w:type="dxa"/>
            <w:tcBorders>
              <w:top w:val="dashDotStroked" w:sz="24" w:space="0" w:color="auto"/>
              <w:left w:val="nil"/>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b/>
                <w:sz w:val="20"/>
                <w:szCs w:val="20"/>
              </w:rPr>
            </w:pPr>
            <w:r>
              <w:rPr>
                <w:rFonts w:asciiTheme="minorHAnsi" w:hAnsiTheme="minorHAnsi" w:cstheme="minorHAnsi"/>
                <w:b/>
                <w:sz w:val="20"/>
                <w:szCs w:val="20"/>
              </w:rPr>
              <w:t>ODPOWIEDŹ A</w:t>
            </w:r>
          </w:p>
        </w:tc>
        <w:tc>
          <w:tcPr>
            <w:tcW w:w="3070" w:type="dxa"/>
            <w:tcBorders>
              <w:top w:val="dashDotStroked" w:sz="24" w:space="0" w:color="auto"/>
              <w:left w:val="nil"/>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b/>
                <w:sz w:val="20"/>
                <w:szCs w:val="20"/>
              </w:rPr>
            </w:pPr>
            <w:r>
              <w:rPr>
                <w:rFonts w:asciiTheme="minorHAnsi" w:hAnsiTheme="minorHAnsi" w:cstheme="minorHAnsi"/>
                <w:b/>
                <w:sz w:val="20"/>
                <w:szCs w:val="20"/>
              </w:rPr>
              <w:t>ODPOWIEDŹ B</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rsidP="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2</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rsidP="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3</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rsidP="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4</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rsidP="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5</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6</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7</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8</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9</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10</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11</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12</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13</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14</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15</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16</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17</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18</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19</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r>
      <w:tr w:rsidR="007B565B" w:rsidTr="007B565B">
        <w:trPr>
          <w:trHeight w:hRule="exact" w:val="340"/>
        </w:trPr>
        <w:tc>
          <w:tcPr>
            <w:tcW w:w="3070" w:type="dxa"/>
            <w:tcBorders>
              <w:top w:val="dashDotStroked" w:sz="24" w:space="0" w:color="auto"/>
              <w:left w:val="dashDotStroked" w:sz="24" w:space="0" w:color="auto"/>
              <w:bottom w:val="dashDotStroked" w:sz="24" w:space="0" w:color="auto"/>
              <w:right w:val="dashDotStroked" w:sz="24" w:space="0" w:color="auto"/>
            </w:tcBorders>
            <w:shd w:val="pct20" w:color="000000" w:fill="FFFFFF"/>
            <w:hideMark/>
          </w:tcPr>
          <w:p w:rsidR="007B565B" w:rsidRDefault="007B565B">
            <w:pPr>
              <w:spacing w:line="276" w:lineRule="auto"/>
              <w:ind w:right="-142"/>
              <w:jc w:val="center"/>
              <w:rPr>
                <w:rFonts w:asciiTheme="minorHAnsi" w:hAnsiTheme="minorHAnsi" w:cstheme="minorHAnsi"/>
                <w:sz w:val="20"/>
                <w:szCs w:val="20"/>
              </w:rPr>
            </w:pPr>
            <w:r>
              <w:rPr>
                <w:rFonts w:asciiTheme="minorHAnsi" w:hAnsiTheme="minorHAnsi" w:cstheme="minorHAnsi"/>
                <w:sz w:val="20"/>
                <w:szCs w:val="20"/>
              </w:rPr>
              <w:t>20</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6"/>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PRAWA</w:t>
            </w:r>
          </w:p>
        </w:tc>
        <w:tc>
          <w:tcPr>
            <w:tcW w:w="3070" w:type="dxa"/>
            <w:tcBorders>
              <w:top w:val="dashDotStroked" w:sz="24" w:space="0" w:color="auto"/>
              <w:left w:val="nil"/>
              <w:bottom w:val="dashDotStroked" w:sz="24" w:space="0" w:color="auto"/>
              <w:right w:val="dashDotStroked" w:sz="24" w:space="0" w:color="auto"/>
            </w:tcBorders>
            <w:shd w:val="clear" w:color="auto" w:fill="FFFFFF"/>
            <w:hideMark/>
          </w:tcPr>
          <w:p w:rsidR="007B565B" w:rsidRDefault="007B565B" w:rsidP="007B565B">
            <w:pPr>
              <w:pStyle w:val="Nagwek7"/>
              <w:spacing w:before="0" w:line="276" w:lineRule="auto"/>
              <w:jc w:val="center"/>
              <w:rPr>
                <w:rFonts w:asciiTheme="minorHAnsi" w:eastAsia="Times New Roman" w:hAnsiTheme="minorHAnsi" w:cstheme="minorHAnsi"/>
                <w:color w:val="auto"/>
                <w:sz w:val="20"/>
              </w:rPr>
            </w:pPr>
            <w:r>
              <w:rPr>
                <w:rFonts w:asciiTheme="minorHAnsi" w:hAnsiTheme="minorHAnsi" w:cstheme="minorHAnsi"/>
                <w:color w:val="auto"/>
                <w:sz w:val="20"/>
              </w:rPr>
              <w:t>LEWA</w:t>
            </w:r>
          </w:p>
        </w:tc>
      </w:tr>
    </w:tbl>
    <w:p w:rsidR="007B565B" w:rsidRDefault="007B565B" w:rsidP="007B565B"/>
    <w:p w:rsidR="00202E65" w:rsidRDefault="00202E65" w:rsidP="006164CC">
      <w:pPr>
        <w:pStyle w:val="Tekstblokowy"/>
        <w:rPr>
          <w:rFonts w:ascii="Calibri" w:hAnsi="Calibri"/>
          <w:color w:val="auto"/>
        </w:rPr>
      </w:pPr>
    </w:p>
    <w:p w:rsidR="007B565B" w:rsidRPr="00202E65" w:rsidRDefault="007B565B" w:rsidP="006164CC">
      <w:pPr>
        <w:pStyle w:val="Tekstblokowy"/>
        <w:rPr>
          <w:rFonts w:ascii="Calibri" w:hAnsi="Calibri"/>
          <w:color w:val="auto"/>
        </w:rPr>
      </w:pPr>
      <w:r w:rsidRPr="00202E65">
        <w:rPr>
          <w:rFonts w:ascii="Calibri" w:hAnsi="Calibri"/>
          <w:color w:val="auto"/>
        </w:rPr>
        <w:lastRenderedPageBreak/>
        <w:t>Test opracowany jest przez grupę Renaty Gut. Po wypełnieniu testu proszę za pomocą klucza określić swoją półkulowość. Wynik należy interpretować w następujący sposób:</w:t>
      </w:r>
    </w:p>
    <w:p w:rsidR="007B565B" w:rsidRPr="00202E65" w:rsidRDefault="007B565B" w:rsidP="007B565B">
      <w:pPr>
        <w:pStyle w:val="Tekstblokowy"/>
        <w:numPr>
          <w:ilvl w:val="0"/>
          <w:numId w:val="3"/>
        </w:numPr>
        <w:rPr>
          <w:rFonts w:ascii="Calibri" w:hAnsi="Calibri"/>
          <w:color w:val="auto"/>
        </w:rPr>
      </w:pPr>
      <w:r w:rsidRPr="00202E65">
        <w:rPr>
          <w:rFonts w:ascii="Calibri" w:hAnsi="Calibri"/>
          <w:color w:val="auto"/>
        </w:rPr>
        <w:t>dominacja półkuli lewej - od 12 do 20 wskazań na ta półkulę</w:t>
      </w:r>
    </w:p>
    <w:p w:rsidR="007B565B" w:rsidRPr="00202E65" w:rsidRDefault="007B565B" w:rsidP="007B565B">
      <w:pPr>
        <w:pStyle w:val="Tekstblokowy"/>
        <w:numPr>
          <w:ilvl w:val="0"/>
          <w:numId w:val="3"/>
        </w:numPr>
        <w:rPr>
          <w:rFonts w:ascii="Calibri" w:hAnsi="Calibri"/>
          <w:color w:val="auto"/>
        </w:rPr>
      </w:pPr>
      <w:r w:rsidRPr="00202E65">
        <w:rPr>
          <w:rFonts w:ascii="Calibri" w:hAnsi="Calibri"/>
          <w:color w:val="auto"/>
        </w:rPr>
        <w:t>dominacja półkuli prawej - od 12 do 20 wskazań na ta półkulę</w:t>
      </w:r>
    </w:p>
    <w:p w:rsidR="007B565B" w:rsidRPr="00202E65" w:rsidRDefault="007B565B" w:rsidP="00202E65">
      <w:pPr>
        <w:pStyle w:val="Tekstblokowy"/>
        <w:numPr>
          <w:ilvl w:val="0"/>
          <w:numId w:val="3"/>
        </w:numPr>
        <w:rPr>
          <w:rFonts w:ascii="Calibri" w:hAnsi="Calibri"/>
          <w:color w:val="auto"/>
        </w:rPr>
      </w:pPr>
      <w:r w:rsidRPr="00202E65">
        <w:rPr>
          <w:rFonts w:ascii="Calibri" w:hAnsi="Calibri"/>
          <w:color w:val="auto"/>
        </w:rPr>
        <w:t>brak dominacji półkul to wyniki : 11:9, 10:10 i 9:11</w:t>
      </w:r>
    </w:p>
    <w:p w:rsidR="007B565B" w:rsidRPr="00202E65" w:rsidRDefault="007B565B" w:rsidP="007B565B">
      <w:pPr>
        <w:pStyle w:val="NormalnyWeb"/>
        <w:rPr>
          <w:rFonts w:ascii="Calibri" w:hAnsi="Calibri"/>
        </w:rPr>
      </w:pPr>
      <w:r w:rsidRPr="00202E65">
        <w:rPr>
          <w:rFonts w:ascii="Calibri" w:hAnsi="Calibri"/>
        </w:rPr>
        <w:t>LEWA</w:t>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t>PRAWA</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 xml:space="preserve">stopniowo </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całościowo</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kolejno, detale</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jednocześnie</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logika, rozum</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uczucia, intuicja</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reguły, zasady, metody</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kreatywność, twórczość</w:t>
      </w:r>
    </w:p>
    <w:p w:rsidR="007B565B" w:rsidRPr="00202E65" w:rsidRDefault="00202E65" w:rsidP="007B565B">
      <w:pPr>
        <w:numPr>
          <w:ilvl w:val="0"/>
          <w:numId w:val="2"/>
        </w:numPr>
        <w:spacing w:before="100" w:beforeAutospacing="1" w:after="100" w:afterAutospacing="1"/>
        <w:rPr>
          <w:rFonts w:ascii="Calibri" w:hAnsi="Calibri"/>
        </w:rPr>
      </w:pPr>
      <w:r w:rsidRPr="00202E65">
        <w:rPr>
          <w:rFonts w:ascii="Calibri" w:hAnsi="Calibri"/>
        </w:rPr>
        <w:t>analiza</w:t>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007B565B" w:rsidRPr="00202E65">
        <w:rPr>
          <w:rFonts w:ascii="Calibri" w:hAnsi="Calibri"/>
        </w:rPr>
        <w:t>synteza</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agresja</w:t>
      </w:r>
      <w:r w:rsidR="00202E65">
        <w:rPr>
          <w:rFonts w:ascii="Calibri" w:hAnsi="Calibri"/>
        </w:rPr>
        <w:tab/>
      </w:r>
      <w:r w:rsidR="00202E65">
        <w:rPr>
          <w:rFonts w:ascii="Calibri" w:hAnsi="Calibri"/>
        </w:rPr>
        <w:tab/>
      </w:r>
      <w:r w:rsidR="00202E65">
        <w:rPr>
          <w:rFonts w:ascii="Calibri" w:hAnsi="Calibri"/>
        </w:rPr>
        <w:tab/>
      </w:r>
      <w:r w:rsidR="00202E65">
        <w:rPr>
          <w:rFonts w:ascii="Calibri" w:hAnsi="Calibri"/>
        </w:rPr>
        <w:tab/>
      </w:r>
      <w:r w:rsidR="00202E65">
        <w:rPr>
          <w:rFonts w:ascii="Calibri" w:hAnsi="Calibri"/>
        </w:rPr>
        <w:tab/>
      </w:r>
      <w:r w:rsidR="00202E65">
        <w:rPr>
          <w:rFonts w:ascii="Calibri" w:hAnsi="Calibri"/>
        </w:rPr>
        <w:tab/>
      </w:r>
      <w:r w:rsidRPr="00202E65">
        <w:rPr>
          <w:rFonts w:ascii="Calibri" w:hAnsi="Calibri"/>
        </w:rPr>
        <w:t>uległość</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świadomość czasu</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świadomość przestrzeni</w:t>
      </w:r>
    </w:p>
    <w:p w:rsidR="007B565B" w:rsidRPr="00202E65" w:rsidRDefault="00202E65" w:rsidP="007B565B">
      <w:pPr>
        <w:numPr>
          <w:ilvl w:val="0"/>
          <w:numId w:val="2"/>
        </w:numPr>
        <w:spacing w:before="100" w:beforeAutospacing="1" w:after="100" w:afterAutospacing="1"/>
        <w:rPr>
          <w:rFonts w:ascii="Calibri" w:hAnsi="Calibri"/>
        </w:rPr>
      </w:pPr>
      <w:r w:rsidRPr="00202E65">
        <w:rPr>
          <w:rFonts w:ascii="Calibri" w:hAnsi="Calibri"/>
        </w:rPr>
        <w:t>dosłowność</w:t>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007B565B" w:rsidRPr="00202E65">
        <w:rPr>
          <w:rFonts w:ascii="Calibri" w:hAnsi="Calibri"/>
        </w:rPr>
        <w:t>metaforyczność</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słowa</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opisowość, gestykulacja</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symbole</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 xml:space="preserve">wyobraźnia </w:t>
      </w:r>
    </w:p>
    <w:p w:rsidR="007B565B" w:rsidRPr="00202E65" w:rsidRDefault="00202E65" w:rsidP="007B565B">
      <w:pPr>
        <w:numPr>
          <w:ilvl w:val="0"/>
          <w:numId w:val="2"/>
        </w:numPr>
        <w:spacing w:before="100" w:beforeAutospacing="1" w:after="100" w:afterAutospacing="1"/>
        <w:rPr>
          <w:rFonts w:ascii="Calibri" w:hAnsi="Calibri"/>
        </w:rPr>
      </w:pPr>
      <w:r w:rsidRPr="00202E65">
        <w:rPr>
          <w:rFonts w:ascii="Calibri" w:hAnsi="Calibri"/>
        </w:rPr>
        <w:t>intelekt</w:t>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007B565B" w:rsidRPr="00202E65">
        <w:rPr>
          <w:rFonts w:ascii="Calibri" w:hAnsi="Calibri"/>
        </w:rPr>
        <w:t>zmysłowość</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wiedza policzalna</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wiedza empiryczna</w:t>
      </w:r>
    </w:p>
    <w:p w:rsidR="007B565B" w:rsidRPr="00202E65" w:rsidRDefault="00202E65" w:rsidP="007B565B">
      <w:pPr>
        <w:numPr>
          <w:ilvl w:val="0"/>
          <w:numId w:val="2"/>
        </w:numPr>
        <w:spacing w:before="100" w:beforeAutospacing="1" w:after="100" w:afterAutospacing="1"/>
        <w:rPr>
          <w:rFonts w:ascii="Calibri" w:hAnsi="Calibri"/>
        </w:rPr>
      </w:pPr>
      <w:r w:rsidRPr="00202E65">
        <w:rPr>
          <w:rFonts w:ascii="Calibri" w:hAnsi="Calibri"/>
        </w:rPr>
        <w:t>myślenie matematyczne (nauka)</w:t>
      </w:r>
      <w:r w:rsidRPr="00202E65">
        <w:rPr>
          <w:rFonts w:ascii="Calibri" w:hAnsi="Calibri"/>
        </w:rPr>
        <w:tab/>
      </w:r>
      <w:r w:rsidRPr="00202E65">
        <w:rPr>
          <w:rFonts w:ascii="Calibri" w:hAnsi="Calibri"/>
        </w:rPr>
        <w:tab/>
      </w:r>
      <w:r w:rsidRPr="00202E65">
        <w:rPr>
          <w:rFonts w:ascii="Calibri" w:hAnsi="Calibri"/>
        </w:rPr>
        <w:tab/>
      </w:r>
      <w:r w:rsidR="007B565B" w:rsidRPr="00202E65">
        <w:rPr>
          <w:rFonts w:ascii="Calibri" w:hAnsi="Calibri"/>
        </w:rPr>
        <w:t>myślenie obrazami (sztuka,</w:t>
      </w:r>
      <w:r w:rsidRPr="00202E65">
        <w:rPr>
          <w:rFonts w:ascii="Calibri" w:hAnsi="Calibri"/>
        </w:rPr>
        <w:t xml:space="preserve"> </w:t>
      </w:r>
      <w:r w:rsidR="007B565B" w:rsidRPr="00202E65">
        <w:rPr>
          <w:rFonts w:ascii="Calibri" w:hAnsi="Calibri"/>
        </w:rPr>
        <w:t>muzyka, taniec)</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komunikacja werbalna</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komunikacja pozawerbalna</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od szczegółu do ogółu</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od ogółu do szczegółu</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świadome myśli</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nieświadome myśli</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analiza logiczna</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reakcje emocjonalne</w:t>
      </w:r>
    </w:p>
    <w:p w:rsidR="007B565B" w:rsidRPr="00202E65" w:rsidRDefault="00202E65" w:rsidP="007B565B">
      <w:pPr>
        <w:numPr>
          <w:ilvl w:val="0"/>
          <w:numId w:val="2"/>
        </w:numPr>
        <w:spacing w:before="100" w:beforeAutospacing="1" w:after="100" w:afterAutospacing="1"/>
        <w:rPr>
          <w:rFonts w:ascii="Calibri" w:hAnsi="Calibri"/>
        </w:rPr>
      </w:pPr>
      <w:r w:rsidRPr="00202E65">
        <w:rPr>
          <w:rFonts w:ascii="Calibri" w:hAnsi="Calibri"/>
        </w:rPr>
        <w:t>świadomość zewnętrzna</w:t>
      </w:r>
      <w:r w:rsidRPr="00202E65">
        <w:rPr>
          <w:rFonts w:ascii="Calibri" w:hAnsi="Calibri"/>
        </w:rPr>
        <w:tab/>
      </w:r>
      <w:r w:rsidRPr="00202E65">
        <w:rPr>
          <w:rFonts w:ascii="Calibri" w:hAnsi="Calibri"/>
        </w:rPr>
        <w:tab/>
      </w:r>
      <w:r w:rsidRPr="00202E65">
        <w:rPr>
          <w:rFonts w:ascii="Calibri" w:hAnsi="Calibri"/>
        </w:rPr>
        <w:tab/>
      </w:r>
      <w:r w:rsidRPr="00202E65">
        <w:rPr>
          <w:rFonts w:ascii="Calibri" w:hAnsi="Calibri"/>
        </w:rPr>
        <w:tab/>
      </w:r>
      <w:r w:rsidR="007B565B" w:rsidRPr="00202E65">
        <w:rPr>
          <w:rFonts w:ascii="Calibri" w:hAnsi="Calibri"/>
        </w:rPr>
        <w:t>świadomość wewnętrzna</w:t>
      </w:r>
    </w:p>
    <w:p w:rsidR="007B565B" w:rsidRPr="00202E65" w:rsidRDefault="007B565B" w:rsidP="007B565B">
      <w:pPr>
        <w:numPr>
          <w:ilvl w:val="0"/>
          <w:numId w:val="2"/>
        </w:numPr>
        <w:spacing w:before="100" w:beforeAutospacing="1" w:after="100" w:afterAutospacing="1"/>
        <w:rPr>
          <w:rFonts w:ascii="Calibri" w:hAnsi="Calibri"/>
        </w:rPr>
      </w:pPr>
      <w:r w:rsidRPr="00202E65">
        <w:rPr>
          <w:rFonts w:ascii="Calibri" w:hAnsi="Calibri"/>
        </w:rPr>
        <w:t>używanie mowy</w:t>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00202E65" w:rsidRPr="00202E65">
        <w:rPr>
          <w:rFonts w:ascii="Calibri" w:hAnsi="Calibri"/>
        </w:rPr>
        <w:tab/>
      </w:r>
      <w:r w:rsidRPr="00202E65">
        <w:rPr>
          <w:rFonts w:ascii="Calibri" w:hAnsi="Calibri"/>
        </w:rPr>
        <w:t>użycie intuicji</w:t>
      </w:r>
    </w:p>
    <w:p w:rsidR="007B565B" w:rsidRPr="00202E65" w:rsidRDefault="007B565B" w:rsidP="006164CC">
      <w:pPr>
        <w:pStyle w:val="Tekstblokowy"/>
        <w:rPr>
          <w:rFonts w:ascii="Calibri" w:hAnsi="Calibri"/>
          <w:sz w:val="16"/>
          <w:szCs w:val="16"/>
        </w:rPr>
      </w:pPr>
    </w:p>
    <w:p w:rsidR="007B565B" w:rsidRPr="00202E65" w:rsidRDefault="007B565B" w:rsidP="007B565B">
      <w:pPr>
        <w:pStyle w:val="NormalnyWeb"/>
        <w:rPr>
          <w:rFonts w:ascii="Calibri" w:hAnsi="Calibri"/>
        </w:rPr>
      </w:pPr>
      <w:r w:rsidRPr="00202E65">
        <w:rPr>
          <w:rStyle w:val="Pogrubienie"/>
          <w:rFonts w:ascii="Calibri" w:hAnsi="Calibri"/>
        </w:rPr>
        <w:t>Lewa półkula</w:t>
      </w:r>
      <w:r w:rsidRPr="00202E65">
        <w:rPr>
          <w:rFonts w:ascii="Calibri" w:hAnsi="Calibri"/>
        </w:rPr>
        <w:t>, racjonalna lub logiczna, ma za zadanie przetwarzanie otrzymywanych bodźców do postaci logicznych lub fonetycznych odpowiedników rzeczywistości oraz komunikowanie się ze światem zewnętrznym, w oparciu o tego rodzaju logiczną analizę.</w:t>
      </w:r>
    </w:p>
    <w:p w:rsidR="007B565B" w:rsidRPr="00202E65" w:rsidRDefault="007B565B" w:rsidP="007B565B">
      <w:pPr>
        <w:pStyle w:val="NormalnyWeb"/>
        <w:rPr>
          <w:rFonts w:ascii="Calibri" w:hAnsi="Calibri"/>
        </w:rPr>
      </w:pPr>
      <w:r w:rsidRPr="00202E65">
        <w:rPr>
          <w:rFonts w:ascii="Calibri" w:hAnsi="Calibri"/>
        </w:rPr>
        <w:t>Jej domeną jest czytanie, pisanie, rachowanie oraz przeliczanie. Dostarczana informacja jest przetwarzana logicznie bit po bicie, w trybie liniowym. Procesy myślowe przebiegające według opisanego mechanizmu są określane mianem myślenia linearnego. Lewa półkula zawiaduje większością układów i systemów stworzonych przez człowieka, jak przykładowo wojsko czy administracja.</w:t>
      </w:r>
    </w:p>
    <w:p w:rsidR="00202E65" w:rsidRPr="00202E65" w:rsidRDefault="007B565B" w:rsidP="00202E65">
      <w:pPr>
        <w:pStyle w:val="NormalnyWeb"/>
        <w:rPr>
          <w:rFonts w:ascii="Calibri" w:hAnsi="Calibri"/>
        </w:rPr>
      </w:pPr>
      <w:r w:rsidRPr="00202E65">
        <w:rPr>
          <w:rStyle w:val="Pogrubienie"/>
          <w:rFonts w:ascii="Calibri" w:hAnsi="Calibri"/>
        </w:rPr>
        <w:t>Prawa półkula</w:t>
      </w:r>
      <w:r w:rsidRPr="00202E65">
        <w:rPr>
          <w:rFonts w:ascii="Calibri" w:hAnsi="Calibri"/>
        </w:rPr>
        <w:t xml:space="preserve"> jest intuicyjnym obszarem mózgu, tu działa wyobraźnia, a pojmowanie ma charakter całościowy, zintegrowany. Tu mieści się wrażliwość plastyczna i muzyczna, tutaj również przebiegają szlaki ludzkiej wiary, religii, rytuałów i wszelkiego rodzaju mistycyzmu, a także powstają uczucia. To ona kontroluje podświadome myśli oraz wewnętrzną świadomość. Po tej stronie mózgu drobne elementy większej całości są skrupulatnie zbierane, dopasowywane do siebie, przy okazji dając zaczyn nowym pojęciom i ideom. Procesy myślowe charakteryzujące się wymienionymi atrybutami są określane jako myślenie holistyczne, lateralne, intuicyjne czy też metaforyczne. Myśląc w ten sposób staramy się ogarnąć skomplikowane i złożone relacje, zależności, zjawiska, obiekty czy struktury.</w:t>
      </w:r>
    </w:p>
    <w:p w:rsidR="00202E65" w:rsidRPr="00202E65" w:rsidRDefault="00202E65" w:rsidP="00202E65">
      <w:pPr>
        <w:pStyle w:val="NormalnyWeb"/>
        <w:rPr>
          <w:rFonts w:ascii="Calibri" w:hAnsi="Calibri"/>
        </w:rPr>
      </w:pPr>
      <w:r w:rsidRPr="00202E65">
        <w:rPr>
          <w:rFonts w:ascii="Calibri" w:hAnsi="Calibri"/>
        </w:rPr>
        <w:t>Materiał ze strony: www.doskonaleniewsieci.pl</w:t>
      </w:r>
    </w:p>
    <w:sectPr w:rsidR="00202E65" w:rsidRPr="00202E65" w:rsidSect="006164CC">
      <w:pgSz w:w="11906" w:h="16838"/>
      <w:pgMar w:top="567" w:right="566" w:bottom="170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A022E"/>
    <w:multiLevelType w:val="multilevel"/>
    <w:tmpl w:val="85F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94C8D"/>
    <w:multiLevelType w:val="singleLevel"/>
    <w:tmpl w:val="0415000F"/>
    <w:lvl w:ilvl="0">
      <w:start w:val="1"/>
      <w:numFmt w:val="decimal"/>
      <w:lvlText w:val="%1."/>
      <w:lvlJc w:val="left"/>
      <w:pPr>
        <w:tabs>
          <w:tab w:val="num" w:pos="360"/>
        </w:tabs>
        <w:ind w:left="360" w:hanging="360"/>
      </w:pPr>
    </w:lvl>
  </w:abstractNum>
  <w:abstractNum w:abstractNumId="2">
    <w:nsid w:val="54C14210"/>
    <w:multiLevelType w:val="hybridMultilevel"/>
    <w:tmpl w:val="3DFECD44"/>
    <w:lvl w:ilvl="0" w:tplc="BCEC3AF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164CC"/>
    <w:rsid w:val="00202E65"/>
    <w:rsid w:val="006164CC"/>
    <w:rsid w:val="007B565B"/>
    <w:rsid w:val="009F2591"/>
    <w:rsid w:val="00A41AB9"/>
    <w:rsid w:val="00AD0CB0"/>
    <w:rsid w:val="00BF763B"/>
    <w:rsid w:val="00EB20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4C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64CC"/>
    <w:pPr>
      <w:keepNext/>
      <w:outlineLvl w:val="0"/>
    </w:pPr>
    <w:rPr>
      <w:rFonts w:ascii="Arial" w:hAnsi="Arial"/>
      <w:sz w:val="32"/>
      <w:szCs w:val="20"/>
    </w:rPr>
  </w:style>
  <w:style w:type="paragraph" w:styleId="Nagwek2">
    <w:name w:val="heading 2"/>
    <w:basedOn w:val="Normalny"/>
    <w:next w:val="Normalny"/>
    <w:link w:val="Nagwek2Znak"/>
    <w:qFormat/>
    <w:rsid w:val="006164CC"/>
    <w:pPr>
      <w:keepNext/>
      <w:ind w:left="360" w:right="-142"/>
      <w:outlineLvl w:val="1"/>
    </w:pPr>
    <w:rPr>
      <w:rFonts w:ascii="Arial" w:hAnsi="Arial"/>
      <w:color w:val="800080"/>
      <w:szCs w:val="20"/>
    </w:rPr>
  </w:style>
  <w:style w:type="paragraph" w:styleId="Nagwek3">
    <w:name w:val="heading 3"/>
    <w:basedOn w:val="Normalny"/>
    <w:next w:val="Normalny"/>
    <w:link w:val="Nagwek3Znak"/>
    <w:qFormat/>
    <w:rsid w:val="006164CC"/>
    <w:pPr>
      <w:keepNext/>
      <w:ind w:left="360"/>
      <w:outlineLvl w:val="2"/>
    </w:pPr>
    <w:rPr>
      <w:rFonts w:ascii="Arial" w:hAnsi="Arial"/>
      <w:color w:val="800080"/>
      <w:szCs w:val="20"/>
    </w:rPr>
  </w:style>
  <w:style w:type="paragraph" w:styleId="Nagwek4">
    <w:name w:val="heading 4"/>
    <w:basedOn w:val="Normalny"/>
    <w:next w:val="Normalny"/>
    <w:link w:val="Nagwek4Znak"/>
    <w:qFormat/>
    <w:rsid w:val="006164CC"/>
    <w:pPr>
      <w:keepNext/>
      <w:ind w:left="360"/>
      <w:outlineLvl w:val="3"/>
    </w:pPr>
    <w:rPr>
      <w:rFonts w:ascii="Arial" w:hAnsi="Arial"/>
      <w:color w:val="008080"/>
      <w:szCs w:val="20"/>
    </w:rPr>
  </w:style>
  <w:style w:type="paragraph" w:styleId="Nagwek5">
    <w:name w:val="heading 5"/>
    <w:basedOn w:val="Normalny"/>
    <w:next w:val="Normalny"/>
    <w:link w:val="Nagwek5Znak"/>
    <w:qFormat/>
    <w:rsid w:val="006164CC"/>
    <w:pPr>
      <w:keepNext/>
      <w:ind w:left="360" w:right="-142"/>
      <w:outlineLvl w:val="4"/>
    </w:pPr>
    <w:rPr>
      <w:rFonts w:ascii="Arial" w:hAnsi="Arial"/>
      <w:color w:val="008080"/>
      <w:szCs w:val="20"/>
    </w:rPr>
  </w:style>
  <w:style w:type="paragraph" w:styleId="Nagwek6">
    <w:name w:val="heading 6"/>
    <w:basedOn w:val="Normalny"/>
    <w:next w:val="Normalny"/>
    <w:link w:val="Nagwek6Znak"/>
    <w:uiPriority w:val="9"/>
    <w:semiHidden/>
    <w:unhideWhenUsed/>
    <w:qFormat/>
    <w:rsid w:val="007B565B"/>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565B"/>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56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7B56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64CC"/>
    <w:rPr>
      <w:rFonts w:ascii="Arial" w:eastAsia="Times New Roman" w:hAnsi="Arial" w:cs="Times New Roman"/>
      <w:sz w:val="32"/>
      <w:szCs w:val="20"/>
      <w:lang w:eastAsia="pl-PL"/>
    </w:rPr>
  </w:style>
  <w:style w:type="character" w:customStyle="1" w:styleId="Nagwek2Znak">
    <w:name w:val="Nagłówek 2 Znak"/>
    <w:basedOn w:val="Domylnaczcionkaakapitu"/>
    <w:link w:val="Nagwek2"/>
    <w:rsid w:val="006164CC"/>
    <w:rPr>
      <w:rFonts w:ascii="Arial" w:eastAsia="Times New Roman" w:hAnsi="Arial" w:cs="Times New Roman"/>
      <w:color w:val="800080"/>
      <w:sz w:val="24"/>
      <w:szCs w:val="20"/>
      <w:lang w:eastAsia="pl-PL"/>
    </w:rPr>
  </w:style>
  <w:style w:type="character" w:customStyle="1" w:styleId="Nagwek3Znak">
    <w:name w:val="Nagłówek 3 Znak"/>
    <w:basedOn w:val="Domylnaczcionkaakapitu"/>
    <w:link w:val="Nagwek3"/>
    <w:rsid w:val="006164CC"/>
    <w:rPr>
      <w:rFonts w:ascii="Arial" w:eastAsia="Times New Roman" w:hAnsi="Arial" w:cs="Times New Roman"/>
      <w:color w:val="800080"/>
      <w:sz w:val="24"/>
      <w:szCs w:val="20"/>
      <w:lang w:eastAsia="pl-PL"/>
    </w:rPr>
  </w:style>
  <w:style w:type="character" w:customStyle="1" w:styleId="Nagwek4Znak">
    <w:name w:val="Nagłówek 4 Znak"/>
    <w:basedOn w:val="Domylnaczcionkaakapitu"/>
    <w:link w:val="Nagwek4"/>
    <w:rsid w:val="006164CC"/>
    <w:rPr>
      <w:rFonts w:ascii="Arial" w:eastAsia="Times New Roman" w:hAnsi="Arial" w:cs="Times New Roman"/>
      <w:color w:val="008080"/>
      <w:sz w:val="24"/>
      <w:szCs w:val="20"/>
      <w:lang w:eastAsia="pl-PL"/>
    </w:rPr>
  </w:style>
  <w:style w:type="character" w:customStyle="1" w:styleId="Nagwek5Znak">
    <w:name w:val="Nagłówek 5 Znak"/>
    <w:basedOn w:val="Domylnaczcionkaakapitu"/>
    <w:link w:val="Nagwek5"/>
    <w:rsid w:val="006164CC"/>
    <w:rPr>
      <w:rFonts w:ascii="Arial" w:eastAsia="Times New Roman" w:hAnsi="Arial" w:cs="Times New Roman"/>
      <w:color w:val="008080"/>
      <w:sz w:val="24"/>
      <w:szCs w:val="20"/>
      <w:lang w:eastAsia="pl-PL"/>
    </w:rPr>
  </w:style>
  <w:style w:type="paragraph" w:styleId="Tekstpodstawowywcity">
    <w:name w:val="Body Text Indent"/>
    <w:basedOn w:val="Normalny"/>
    <w:link w:val="TekstpodstawowywcityZnak"/>
    <w:rsid w:val="006164CC"/>
    <w:pPr>
      <w:ind w:left="360"/>
    </w:pPr>
    <w:rPr>
      <w:rFonts w:ascii="Arial" w:hAnsi="Arial"/>
      <w:color w:val="008080"/>
      <w:szCs w:val="20"/>
    </w:rPr>
  </w:style>
  <w:style w:type="character" w:customStyle="1" w:styleId="TekstpodstawowywcityZnak">
    <w:name w:val="Tekst podstawowy wcięty Znak"/>
    <w:basedOn w:val="Domylnaczcionkaakapitu"/>
    <w:link w:val="Tekstpodstawowywcity"/>
    <w:rsid w:val="006164CC"/>
    <w:rPr>
      <w:rFonts w:ascii="Arial" w:eastAsia="Times New Roman" w:hAnsi="Arial" w:cs="Times New Roman"/>
      <w:color w:val="008080"/>
      <w:sz w:val="24"/>
      <w:szCs w:val="20"/>
      <w:lang w:eastAsia="pl-PL"/>
    </w:rPr>
  </w:style>
  <w:style w:type="paragraph" w:styleId="Tekstblokowy">
    <w:name w:val="Block Text"/>
    <w:basedOn w:val="Normalny"/>
    <w:rsid w:val="006164CC"/>
    <w:pPr>
      <w:ind w:left="360" w:right="-142"/>
    </w:pPr>
    <w:rPr>
      <w:rFonts w:ascii="Arial" w:hAnsi="Arial"/>
      <w:color w:val="008080"/>
      <w:szCs w:val="20"/>
    </w:rPr>
  </w:style>
  <w:style w:type="character" w:customStyle="1" w:styleId="Nagwek6Znak">
    <w:name w:val="Nagłówek 6 Znak"/>
    <w:basedOn w:val="Domylnaczcionkaakapitu"/>
    <w:link w:val="Nagwek6"/>
    <w:uiPriority w:val="9"/>
    <w:semiHidden/>
    <w:rsid w:val="007B565B"/>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7B565B"/>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7B565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7B565B"/>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uiPriority w:val="99"/>
    <w:unhideWhenUsed/>
    <w:rsid w:val="007B565B"/>
    <w:pPr>
      <w:spacing w:before="100" w:beforeAutospacing="1" w:after="100" w:afterAutospacing="1"/>
    </w:pPr>
  </w:style>
  <w:style w:type="character" w:styleId="Pogrubienie">
    <w:name w:val="Strong"/>
    <w:basedOn w:val="Domylnaczcionkaakapitu"/>
    <w:uiPriority w:val="22"/>
    <w:qFormat/>
    <w:rsid w:val="007B565B"/>
    <w:rPr>
      <w:b/>
      <w:bCs/>
    </w:rPr>
  </w:style>
</w:styles>
</file>

<file path=word/webSettings.xml><?xml version="1.0" encoding="utf-8"?>
<w:webSettings xmlns:r="http://schemas.openxmlformats.org/officeDocument/2006/relationships" xmlns:w="http://schemas.openxmlformats.org/wordprocessingml/2006/main">
  <w:divs>
    <w:div w:id="40204531">
      <w:bodyDiv w:val="1"/>
      <w:marLeft w:val="0"/>
      <w:marRight w:val="0"/>
      <w:marTop w:val="0"/>
      <w:marBottom w:val="0"/>
      <w:divBdr>
        <w:top w:val="none" w:sz="0" w:space="0" w:color="auto"/>
        <w:left w:val="none" w:sz="0" w:space="0" w:color="auto"/>
        <w:bottom w:val="none" w:sz="0" w:space="0" w:color="auto"/>
        <w:right w:val="none" w:sz="0" w:space="0" w:color="auto"/>
      </w:divBdr>
    </w:div>
    <w:div w:id="432165437">
      <w:bodyDiv w:val="1"/>
      <w:marLeft w:val="0"/>
      <w:marRight w:val="0"/>
      <w:marTop w:val="0"/>
      <w:marBottom w:val="0"/>
      <w:divBdr>
        <w:top w:val="none" w:sz="0" w:space="0" w:color="auto"/>
        <w:left w:val="none" w:sz="0" w:space="0" w:color="auto"/>
        <w:bottom w:val="none" w:sz="0" w:space="0" w:color="auto"/>
        <w:right w:val="none" w:sz="0" w:space="0" w:color="auto"/>
      </w:divBdr>
    </w:div>
    <w:div w:id="724373753">
      <w:bodyDiv w:val="1"/>
      <w:marLeft w:val="0"/>
      <w:marRight w:val="0"/>
      <w:marTop w:val="0"/>
      <w:marBottom w:val="0"/>
      <w:divBdr>
        <w:top w:val="none" w:sz="0" w:space="0" w:color="auto"/>
        <w:left w:val="none" w:sz="0" w:space="0" w:color="auto"/>
        <w:bottom w:val="none" w:sz="0" w:space="0" w:color="auto"/>
        <w:right w:val="none" w:sz="0" w:space="0" w:color="auto"/>
      </w:divBdr>
    </w:div>
    <w:div w:id="13663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5151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PC</cp:lastModifiedBy>
  <cp:revision>2</cp:revision>
  <dcterms:created xsi:type="dcterms:W3CDTF">2016-02-17T22:24:00Z</dcterms:created>
  <dcterms:modified xsi:type="dcterms:W3CDTF">2016-02-17T22:24:00Z</dcterms:modified>
</cp:coreProperties>
</file>